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23" w:rsidRPr="00982855" w:rsidRDefault="004804D7" w:rsidP="004804D7">
      <w:pPr>
        <w:jc w:val="center"/>
        <w:rPr>
          <w:rFonts w:ascii="微軟正黑體" w:eastAsia="微軟正黑體" w:hAnsi="微軟正黑體"/>
          <w:b/>
          <w:color w:val="404040" w:themeColor="text1" w:themeTint="BF"/>
          <w:sz w:val="32"/>
          <w:szCs w:val="32"/>
          <w:u w:val="single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32"/>
          <w:szCs w:val="32"/>
          <w:u w:val="single"/>
        </w:rPr>
        <w:t>腦波分析調查表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1"/>
        <w:gridCol w:w="2696"/>
        <w:gridCol w:w="1289"/>
        <w:gridCol w:w="2623"/>
      </w:tblGrid>
      <w:tr w:rsidR="00982855" w:rsidRPr="009D01A4" w:rsidTr="006E1C01">
        <w:trPr>
          <w:cantSplit/>
          <w:trHeight w:hRule="exact" w:val="728"/>
          <w:jc w:val="center"/>
        </w:trPr>
        <w:tc>
          <w:tcPr>
            <w:tcW w:w="3101" w:type="dxa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姓　　名</w:t>
            </w:r>
          </w:p>
        </w:tc>
        <w:tc>
          <w:tcPr>
            <w:tcW w:w="6608" w:type="dxa"/>
            <w:gridSpan w:val="3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 xml:space="preserve"> </w:t>
            </w:r>
          </w:p>
        </w:tc>
      </w:tr>
      <w:tr w:rsidR="00982855" w:rsidRPr="009D01A4" w:rsidTr="006E1C01">
        <w:trPr>
          <w:cantSplit/>
          <w:trHeight w:hRule="exact" w:val="696"/>
          <w:jc w:val="center"/>
        </w:trPr>
        <w:tc>
          <w:tcPr>
            <w:tcW w:w="3101" w:type="dxa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聯絡地址</w:t>
            </w:r>
          </w:p>
        </w:tc>
        <w:tc>
          <w:tcPr>
            <w:tcW w:w="6608" w:type="dxa"/>
            <w:gridSpan w:val="3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</w:p>
        </w:tc>
      </w:tr>
      <w:tr w:rsidR="00982855" w:rsidRPr="009D01A4" w:rsidTr="003904B7">
        <w:trPr>
          <w:cantSplit/>
          <w:trHeight w:hRule="exact" w:val="719"/>
          <w:jc w:val="center"/>
        </w:trPr>
        <w:tc>
          <w:tcPr>
            <w:tcW w:w="3101" w:type="dxa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聯絡電話/手機號碼</w:t>
            </w:r>
          </w:p>
        </w:tc>
        <w:tc>
          <w:tcPr>
            <w:tcW w:w="2696" w:type="dxa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</w:p>
        </w:tc>
        <w:tc>
          <w:tcPr>
            <w:tcW w:w="1289" w:type="dxa"/>
          </w:tcPr>
          <w:p w:rsidR="009B4D8D" w:rsidRPr="009D01A4" w:rsidRDefault="009B4D8D" w:rsidP="009B4D8D">
            <w:pPr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傳真號碼</w:t>
            </w:r>
          </w:p>
        </w:tc>
        <w:tc>
          <w:tcPr>
            <w:tcW w:w="2623" w:type="dxa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</w:p>
        </w:tc>
      </w:tr>
      <w:tr w:rsidR="00982855" w:rsidRPr="009D01A4" w:rsidTr="009B4D8D">
        <w:trPr>
          <w:cantSplit/>
          <w:trHeight w:hRule="exact" w:val="1143"/>
          <w:jc w:val="center"/>
        </w:trPr>
        <w:tc>
          <w:tcPr>
            <w:tcW w:w="3101" w:type="dxa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發票是否需要統編？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（若無，請寫無）</w:t>
            </w:r>
          </w:p>
        </w:tc>
        <w:tc>
          <w:tcPr>
            <w:tcW w:w="6608" w:type="dxa"/>
            <w:gridSpan w:val="3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</w:p>
        </w:tc>
      </w:tr>
      <w:tr w:rsidR="00982855" w:rsidRPr="009D01A4" w:rsidTr="006E1C01">
        <w:trPr>
          <w:cantSplit/>
          <w:trHeight w:hRule="exact" w:val="726"/>
          <w:jc w:val="center"/>
        </w:trPr>
        <w:tc>
          <w:tcPr>
            <w:tcW w:w="3101" w:type="dxa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電子信箱</w:t>
            </w:r>
          </w:p>
        </w:tc>
        <w:tc>
          <w:tcPr>
            <w:tcW w:w="6608" w:type="dxa"/>
            <w:gridSpan w:val="3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</w:p>
        </w:tc>
      </w:tr>
      <w:tr w:rsidR="00982855" w:rsidRPr="009D01A4" w:rsidTr="009B4D8D">
        <w:trPr>
          <w:cantSplit/>
          <w:trHeight w:val="3028"/>
          <w:jc w:val="center"/>
        </w:trPr>
        <w:tc>
          <w:tcPr>
            <w:tcW w:w="3101" w:type="dxa"/>
            <w:vAlign w:val="center"/>
          </w:tcPr>
          <w:p w:rsidR="004804D7" w:rsidRPr="009D01A4" w:rsidRDefault="004804D7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已報名課程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（可複選）</w:t>
            </w:r>
          </w:p>
        </w:tc>
        <w:tc>
          <w:tcPr>
            <w:tcW w:w="6608" w:type="dxa"/>
            <w:gridSpan w:val="3"/>
          </w:tcPr>
          <w:p w:rsidR="009A718F" w:rsidRPr="009D01A4" w:rsidRDefault="004804D7" w:rsidP="006E1C01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□A. 8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/09(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星期日) 科學氣功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="009B4D8D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□B. 8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/09(</w:t>
            </w:r>
            <w:r w:rsidR="009B4D8D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星期日) 突破科學的疆界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□C. 8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/22(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星期六) 神奇的念力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="009B4D8D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□D. 8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/22(</w:t>
            </w:r>
            <w:r w:rsidR="009B4D8D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星期六) 氣與撓場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□E. 9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/06(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星期日)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 xml:space="preserve"> 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科學氣功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□F. 9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/06(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星期日</w:t>
            </w:r>
            <w:r w:rsidR="009B4D8D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 xml:space="preserve">) 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突破科學的疆界</w:t>
            </w:r>
            <w:r w:rsidR="009B4D8D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="009A718F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□G.無修課</w:t>
            </w:r>
          </w:p>
        </w:tc>
      </w:tr>
      <w:tr w:rsidR="00982855" w:rsidRPr="009D01A4" w:rsidTr="003904B7">
        <w:trPr>
          <w:cantSplit/>
          <w:trHeight w:val="2281"/>
          <w:jc w:val="center"/>
        </w:trPr>
        <w:tc>
          <w:tcPr>
            <w:tcW w:w="3101" w:type="dxa"/>
            <w:vAlign w:val="center"/>
          </w:tcPr>
          <w:p w:rsidR="009B4D8D" w:rsidRPr="009D01A4" w:rsidRDefault="009B4D8D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腦波測量費用</w:t>
            </w:r>
          </w:p>
        </w:tc>
        <w:tc>
          <w:tcPr>
            <w:tcW w:w="6608" w:type="dxa"/>
            <w:gridSpan w:val="3"/>
          </w:tcPr>
          <w:p w:rsidR="009B4D8D" w:rsidRPr="009D01A4" w:rsidRDefault="009B4D8D" w:rsidP="003904B7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□我有選修科學氣功 (費用：0元)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□選修過一堂課 (費用：700元)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 xml:space="preserve">□選修過二堂課 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費用：400元)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 xml:space="preserve">□選修過三堂課 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(</w:t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費用：0元)</w:t>
            </w:r>
            <w:r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br/>
            </w: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□</w:t>
            </w:r>
            <w:r w:rsidR="003904B7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 xml:space="preserve">無修課 </w:t>
            </w:r>
            <w:r w:rsidR="003904B7" w:rsidRPr="009D01A4">
              <w:rPr>
                <w:rFonts w:ascii="微軟正黑體" w:eastAsia="微軟正黑體" w:hAnsi="微軟正黑體"/>
                <w:b/>
                <w:color w:val="404040" w:themeColor="text1" w:themeTint="BF"/>
              </w:rPr>
              <w:t>(</w:t>
            </w:r>
            <w:r w:rsidR="003904B7"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費用：1000元)</w:t>
            </w:r>
          </w:p>
        </w:tc>
      </w:tr>
      <w:tr w:rsidR="009D01A4" w:rsidRPr="009D01A4" w:rsidTr="009D01A4">
        <w:trPr>
          <w:cantSplit/>
          <w:trHeight w:val="672"/>
          <w:jc w:val="center"/>
        </w:trPr>
        <w:tc>
          <w:tcPr>
            <w:tcW w:w="3101" w:type="dxa"/>
            <w:vAlign w:val="center"/>
          </w:tcPr>
          <w:p w:rsidR="009D01A4" w:rsidRPr="009D01A4" w:rsidRDefault="009D01A4" w:rsidP="006E1C01">
            <w:pPr>
              <w:snapToGrid w:val="0"/>
              <w:spacing w:beforeLines="50" w:before="180" w:afterLines="50" w:after="180"/>
              <w:ind w:leftChars="10" w:left="24"/>
              <w:jc w:val="center"/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</w:pPr>
            <w:r w:rsidRPr="009D01A4"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  <w:t>匯款帳號後五碼</w:t>
            </w:r>
          </w:p>
        </w:tc>
        <w:tc>
          <w:tcPr>
            <w:tcW w:w="6608" w:type="dxa"/>
            <w:gridSpan w:val="3"/>
          </w:tcPr>
          <w:p w:rsidR="009D01A4" w:rsidRPr="009D01A4" w:rsidRDefault="009D01A4" w:rsidP="003904B7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 w:hint="eastAsia"/>
                <w:b/>
                <w:color w:val="404040" w:themeColor="text1" w:themeTint="BF"/>
              </w:rPr>
            </w:pPr>
          </w:p>
        </w:tc>
      </w:tr>
    </w:tbl>
    <w:p w:rsidR="00982855" w:rsidRDefault="00982855" w:rsidP="004804D7">
      <w:pPr>
        <w:jc w:val="center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  <w:u w:val="single"/>
        </w:rPr>
      </w:pPr>
    </w:p>
    <w:p w:rsidR="00982855" w:rsidRPr="00982855" w:rsidRDefault="00982855">
      <w:pPr>
        <w:widowControl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982855"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  <w:br w:type="page"/>
      </w:r>
    </w:p>
    <w:p w:rsidR="004804D7" w:rsidRPr="00982855" w:rsidRDefault="004804D7" w:rsidP="004804D7">
      <w:pPr>
        <w:jc w:val="center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  <w:u w:val="single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  <w:u w:val="single"/>
        </w:rPr>
        <w:lastRenderedPageBreak/>
        <w:t>報名須知：</w:t>
      </w:r>
    </w:p>
    <w:p w:rsidR="009D01A4" w:rsidRDefault="004804D7" w:rsidP="009D01A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如要量腦波及分析數據，另行約定時間收費 $</w:t>
      </w:r>
      <w:r w:rsidRPr="00982855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t>1000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元。上過「科學氣功」課程者免收費。</w:t>
      </w:r>
      <w:r w:rsidRPr="00982855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br/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上過一門其他課程收費 $700元；二門其他課程收費 $</w:t>
      </w:r>
      <w:r w:rsidRPr="00982855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t>400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元，三門其他課程免費。</w:t>
      </w:r>
    </w:p>
    <w:p w:rsidR="009D01A4" w:rsidRPr="009D01A4" w:rsidRDefault="009D01A4" w:rsidP="009D01A4">
      <w:pPr>
        <w:pStyle w:val="a3"/>
        <w:numPr>
          <w:ilvl w:val="0"/>
          <w:numId w:val="1"/>
        </w:numPr>
        <w:ind w:leftChars="0"/>
        <w:rPr>
          <w:rStyle w:val="a8"/>
          <w:rFonts w:ascii="微軟正黑體" w:eastAsia="微軟正黑體" w:hAnsi="微軟正黑體"/>
          <w:bCs w:val="0"/>
          <w:color w:val="404040" w:themeColor="text1" w:themeTint="BF"/>
          <w:sz w:val="20"/>
          <w:szCs w:val="20"/>
        </w:rPr>
      </w:pPr>
      <w:r w:rsidRPr="009D01A4">
        <w:rPr>
          <w:rStyle w:val="a8"/>
          <w:rFonts w:ascii="微軟正黑體" w:eastAsia="微軟正黑體" w:hAnsi="微軟正黑體" w:hint="eastAsia"/>
          <w:color w:val="3F3F44"/>
          <w:sz w:val="20"/>
          <w:szCs w:val="20"/>
          <w:u w:val="single"/>
          <w:bdr w:val="none" w:sz="0" w:space="0" w:color="auto" w:frame="1"/>
        </w:rPr>
        <w:t>本活動名額有限，以完成報名繳費及報名程序者優先</w:t>
      </w:r>
      <w:r w:rsidRPr="009D01A4">
        <w:rPr>
          <w:rStyle w:val="a8"/>
          <w:rFonts w:ascii="微軟正黑體" w:eastAsia="微軟正黑體" w:hAnsi="微軟正黑體" w:hint="eastAsia"/>
          <w:color w:val="3F3F44"/>
          <w:sz w:val="20"/>
          <w:szCs w:val="20"/>
          <w:bdr w:val="none" w:sz="0" w:space="0" w:color="auto" w:frame="1"/>
        </w:rPr>
        <w:t>。</w:t>
      </w:r>
    </w:p>
    <w:p w:rsidR="009D01A4" w:rsidRPr="009D01A4" w:rsidRDefault="009D01A4" w:rsidP="009D01A4">
      <w:pPr>
        <w:pStyle w:val="a3"/>
        <w:numPr>
          <w:ilvl w:val="0"/>
          <w:numId w:val="1"/>
        </w:numPr>
        <w:ind w:leftChars="0"/>
        <w:rPr>
          <w:rStyle w:val="a8"/>
          <w:rFonts w:ascii="微軟正黑體" w:eastAsia="微軟正黑體" w:hAnsi="微軟正黑體"/>
          <w:bCs w:val="0"/>
          <w:color w:val="404040" w:themeColor="text1" w:themeTint="BF"/>
          <w:sz w:val="20"/>
          <w:szCs w:val="20"/>
        </w:rPr>
      </w:pPr>
      <w:r w:rsidRPr="009D01A4">
        <w:rPr>
          <w:rStyle w:val="a8"/>
          <w:rFonts w:ascii="微軟正黑體" w:eastAsia="微軟正黑體" w:hAnsi="微軟正黑體" w:hint="eastAsia"/>
          <w:color w:val="3F3F44"/>
          <w:sz w:val="20"/>
          <w:szCs w:val="20"/>
          <w:bdr w:val="none" w:sz="0" w:space="0" w:color="auto" w:frame="1"/>
        </w:rPr>
        <w:t>報名完成，會依報名表核對您的帳號資料，確認無誤後，將會寄【匯款確認函】於您所填寫的email信箱，敬請確實填寫報名資料，以免相關權益受損。</w:t>
      </w:r>
    </w:p>
    <w:p w:rsidR="009D01A4" w:rsidRPr="009D01A4" w:rsidRDefault="009D01A4" w:rsidP="009D01A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</w:pPr>
      <w:r w:rsidRPr="009D01A4">
        <w:rPr>
          <w:rFonts w:ascii="微軟正黑體" w:eastAsia="微軟正黑體" w:hAnsi="微軟正黑體" w:cs="Arial"/>
          <w:b/>
          <w:bCs/>
          <w:color w:val="FF0000"/>
          <w:sz w:val="20"/>
          <w:szCs w:val="20"/>
          <w:shd w:val="clear" w:color="auto" w:fill="FFFFFF"/>
        </w:rPr>
        <w:t>匯款帳號：溯源信息科技有限公司  華南銀行 忠孝分行（銀行代碼 008） 帳號：12010-008-4921</w:t>
      </w:r>
    </w:p>
    <w:p w:rsidR="009D01A4" w:rsidRPr="009D01A4" w:rsidRDefault="009D01A4" w:rsidP="009D01A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</w:pPr>
      <w:r w:rsidRPr="009D01A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報名專線：(02)</w:t>
      </w:r>
      <w:r w:rsidRPr="009D01A4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t>2367-6860</w:t>
      </w:r>
      <w:r w:rsidRPr="009D01A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，或填妥表格後，傳真至：(</w:t>
      </w:r>
      <w:r w:rsidRPr="009D01A4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t xml:space="preserve">02)2368-9729 </w:t>
      </w:r>
      <w:r w:rsidRPr="009D01A4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  <w:br/>
      </w:r>
      <w:r w:rsidRPr="009D01A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E-mail：</w:t>
      </w:r>
      <w:hyperlink r:id="rId7" w:history="1">
        <w:r w:rsidRPr="004F15E4">
          <w:rPr>
            <w:rStyle w:val="a9"/>
            <w:rFonts w:ascii="微軟正黑體" w:eastAsia="微軟正黑體" w:hAnsi="微軟正黑體" w:hint="eastAsia"/>
            <w:b/>
            <w:sz w:val="20"/>
            <w:szCs w:val="20"/>
          </w:rPr>
          <w:t>h</w:t>
        </w:r>
        <w:r w:rsidRPr="004F15E4">
          <w:rPr>
            <w:rStyle w:val="a9"/>
            <w:rFonts w:ascii="微軟正黑體" w:eastAsia="微軟正黑體" w:hAnsi="微軟正黑體"/>
            <w:b/>
            <w:sz w:val="20"/>
            <w:szCs w:val="20"/>
          </w:rPr>
          <w:t>awaiichu@gmail.com</w:t>
        </w:r>
      </w:hyperlink>
    </w:p>
    <w:p w:rsidR="009D01A4" w:rsidRPr="009D01A4" w:rsidRDefault="009D01A4" w:rsidP="009D01A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</w:pPr>
      <w:r w:rsidRPr="009D01A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上課地址：台北市忠孝東路四段 295 號 4 樓（捷運：國父紀念館站 1 號出口 公車：觀光局站）</w:t>
      </w:r>
    </w:p>
    <w:p w:rsidR="00982855" w:rsidRPr="00982855" w:rsidRDefault="00982855" w:rsidP="00982855">
      <w:pPr>
        <w:pStyle w:val="a3"/>
        <w:numPr>
          <w:ilvl w:val="0"/>
          <w:numId w:val="1"/>
        </w:numPr>
        <w:ind w:leftChars="0"/>
        <w:rPr>
          <w:rStyle w:val="a8"/>
          <w:rFonts w:ascii="微軟正黑體" w:eastAsia="微軟正黑體" w:hAnsi="微軟正黑體"/>
          <w:bCs w:val="0"/>
          <w:color w:val="404040" w:themeColor="text1" w:themeTint="BF"/>
          <w:sz w:val="20"/>
          <w:szCs w:val="20"/>
        </w:rPr>
      </w:pPr>
      <w:bookmarkStart w:id="0" w:name="_GoBack"/>
      <w:bookmarkEnd w:id="0"/>
      <w:r w:rsidRPr="00982855">
        <w:rPr>
          <w:rStyle w:val="a8"/>
          <w:rFonts w:ascii="微軟正黑體" w:eastAsia="微軟正黑體" w:hAnsi="微軟正黑體" w:hint="eastAsia"/>
          <w:color w:val="404040" w:themeColor="text1" w:themeTint="BF"/>
          <w:sz w:val="20"/>
          <w:szCs w:val="20"/>
          <w:bdr w:val="none" w:sz="0" w:space="0" w:color="auto" w:frame="1"/>
        </w:rPr>
        <w:t>退費辦法如下：</w:t>
      </w:r>
      <w:r w:rsidRPr="00982855">
        <w:rPr>
          <w:rFonts w:ascii="微軟正黑體" w:eastAsia="微軟正黑體" w:hAnsi="微軟正黑體"/>
          <w:color w:val="404040" w:themeColor="text1" w:themeTint="BF"/>
          <w:sz w:val="20"/>
          <w:szCs w:val="20"/>
        </w:rPr>
        <w:br/>
      </w:r>
      <w:r w:rsidRPr="00982855">
        <w:rPr>
          <w:rStyle w:val="a8"/>
          <w:rFonts w:ascii="微軟正黑體" w:eastAsia="微軟正黑體" w:hAnsi="微軟正黑體" w:hint="eastAsia"/>
          <w:color w:val="404040" w:themeColor="text1" w:themeTint="BF"/>
          <w:sz w:val="20"/>
          <w:szCs w:val="20"/>
          <w:bdr w:val="none" w:sz="0" w:space="0" w:color="auto" w:frame="1"/>
        </w:rPr>
        <w:t>退費申請以Email或書面通知，本公司收到申請後，將寄送退費申請表給您填寫；待收到填妥之退費申請表後，於七個工作天內完成退費。</w:t>
      </w:r>
    </w:p>
    <w:p w:rsidR="00982855" w:rsidRPr="00982855" w:rsidRDefault="00982855" w:rsidP="0098285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活動1天前以</w:t>
      </w:r>
      <w:r w:rsidRPr="00982855">
        <w:rPr>
          <w:rStyle w:val="a8"/>
          <w:rFonts w:ascii="微軟正黑體" w:eastAsia="微軟正黑體" w:hAnsi="微軟正黑體" w:hint="eastAsia"/>
          <w:color w:val="404040" w:themeColor="text1" w:themeTint="BF"/>
          <w:sz w:val="20"/>
          <w:szCs w:val="20"/>
          <w:bdr w:val="none" w:sz="0" w:space="0" w:color="auto" w:frame="1"/>
        </w:rPr>
        <w:t>Email或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書面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提出申請，全</w:t>
      </w:r>
      <w:r w:rsidR="009D01A4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額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退費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。</w:t>
      </w:r>
    </w:p>
    <w:p w:rsidR="00982855" w:rsidRPr="00982855" w:rsidRDefault="00982855" w:rsidP="0098285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</w:rPr>
      </w:pPr>
      <w:r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shd w:val="clear" w:color="auto" w:fill="FFFFFF"/>
        </w:rPr>
        <w:t>活動當天通知，退費5成</w:t>
      </w:r>
    </w:p>
    <w:p w:rsidR="00982855" w:rsidRPr="00982855" w:rsidRDefault="00982855" w:rsidP="0098285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</w:pPr>
      <w:r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</w:rPr>
        <w:t>若無通知，退費5成</w:t>
      </w:r>
    </w:p>
    <w:p w:rsidR="004804D7" w:rsidRPr="00982855" w:rsidRDefault="004804D7" w:rsidP="004804D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u w:val="single"/>
        </w:rPr>
        <w:t xml:space="preserve">注意事項：本活動如遇不可抗力之特殊原因無法執行時，主辦單位保有隨時修改、變更或暫停本活動之權利，若有未盡事宜，並得隨時於上述網站補充公告之。 如有相關疑問，歡迎來電(02) </w:t>
      </w:r>
      <w:r w:rsidR="00F62D5C" w:rsidRPr="00982855">
        <w:rPr>
          <w:rFonts w:ascii="微軟正黑體" w:eastAsia="微軟正黑體" w:hAnsi="微軟正黑體"/>
          <w:b/>
          <w:color w:val="404040" w:themeColor="text1" w:themeTint="BF"/>
          <w:sz w:val="20"/>
          <w:szCs w:val="20"/>
          <w:u w:val="single"/>
        </w:rPr>
        <w:t>2367-6860</w:t>
      </w: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u w:val="single"/>
        </w:rPr>
        <w:t>洽詢。</w:t>
      </w:r>
    </w:p>
    <w:p w:rsidR="004804D7" w:rsidRPr="00982855" w:rsidRDefault="004804D7" w:rsidP="004804D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982855">
        <w:rPr>
          <w:rFonts w:ascii="微軟正黑體" w:eastAsia="微軟正黑體" w:hAnsi="微軟正黑體" w:hint="eastAsia"/>
          <w:b/>
          <w:color w:val="404040" w:themeColor="text1" w:themeTint="BF"/>
          <w:sz w:val="20"/>
          <w:szCs w:val="20"/>
          <w:u w:val="single"/>
        </w:rPr>
        <w:t>報名即為同意上述條款，如不同意請勿報名，以免造成貴我雙方困擾，謝謝。</w:t>
      </w:r>
    </w:p>
    <w:p w:rsidR="004804D7" w:rsidRPr="00982855" w:rsidRDefault="004804D7" w:rsidP="004804D7">
      <w:pPr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</w:p>
    <w:p w:rsidR="004804D7" w:rsidRPr="00982855" w:rsidRDefault="004804D7" w:rsidP="004804D7">
      <w:pPr>
        <w:jc w:val="center"/>
        <w:rPr>
          <w:color w:val="404040" w:themeColor="text1" w:themeTint="BF"/>
        </w:rPr>
      </w:pPr>
    </w:p>
    <w:sectPr w:rsidR="004804D7" w:rsidRPr="00982855" w:rsidSect="004804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9A" w:rsidRDefault="00FB5B9A" w:rsidP="00982855">
      <w:r>
        <w:separator/>
      </w:r>
    </w:p>
  </w:endnote>
  <w:endnote w:type="continuationSeparator" w:id="0">
    <w:p w:rsidR="00FB5B9A" w:rsidRDefault="00FB5B9A" w:rsidP="009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9A" w:rsidRDefault="00FB5B9A" w:rsidP="00982855">
      <w:r>
        <w:separator/>
      </w:r>
    </w:p>
  </w:footnote>
  <w:footnote w:type="continuationSeparator" w:id="0">
    <w:p w:rsidR="00FB5B9A" w:rsidRDefault="00FB5B9A" w:rsidP="0098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B68"/>
    <w:multiLevelType w:val="hybridMultilevel"/>
    <w:tmpl w:val="B3D6B3F8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3B2660B7"/>
    <w:multiLevelType w:val="hybridMultilevel"/>
    <w:tmpl w:val="DC5086E8"/>
    <w:lvl w:ilvl="0" w:tplc="F50464F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297FA2"/>
    <w:multiLevelType w:val="hybridMultilevel"/>
    <w:tmpl w:val="E0C6972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136FC"/>
    <w:multiLevelType w:val="hybridMultilevel"/>
    <w:tmpl w:val="1FC2D57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7"/>
    <w:rsid w:val="000D7723"/>
    <w:rsid w:val="003904B7"/>
    <w:rsid w:val="004804D7"/>
    <w:rsid w:val="00982855"/>
    <w:rsid w:val="009A718F"/>
    <w:rsid w:val="009B4D8D"/>
    <w:rsid w:val="009D01A4"/>
    <w:rsid w:val="00F62D5C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817E"/>
  <w15:chartTrackingRefBased/>
  <w15:docId w15:val="{08028321-273E-4F0D-9FE2-175B82D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855"/>
    <w:rPr>
      <w:sz w:val="20"/>
      <w:szCs w:val="20"/>
    </w:rPr>
  </w:style>
  <w:style w:type="character" w:styleId="a8">
    <w:name w:val="Strong"/>
    <w:basedOn w:val="a0"/>
    <w:uiPriority w:val="22"/>
    <w:qFormat/>
    <w:rsid w:val="00982855"/>
    <w:rPr>
      <w:b/>
      <w:bCs/>
    </w:rPr>
  </w:style>
  <w:style w:type="paragraph" w:styleId="Web">
    <w:name w:val="Normal (Web)"/>
    <w:basedOn w:val="a"/>
    <w:uiPriority w:val="99"/>
    <w:unhideWhenUsed/>
    <w:rsid w:val="009828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9D0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waiic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2020-07-06T01:50:00Z</dcterms:created>
  <dcterms:modified xsi:type="dcterms:W3CDTF">2020-07-14T09:14:00Z</dcterms:modified>
</cp:coreProperties>
</file>